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102" w:rsidRPr="00016102" w:rsidRDefault="00016102" w:rsidP="0001610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TRƯỜNG THCS PHÚ HÒA</w:t>
      </w:r>
    </w:p>
    <w:p w:rsidR="00016102" w:rsidRPr="00016102" w:rsidRDefault="00016102" w:rsidP="000161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ĐỀ KIỂM TRA CUỐI</w:t>
      </w:r>
      <w:r w:rsidRPr="0001610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HỌC KỲ I</w:t>
      </w:r>
      <w:r w:rsidRPr="00016102">
        <w:rPr>
          <w:rFonts w:ascii="Times New Roman" w:eastAsia="Times New Roman" w:hAnsi="Times New Roman" w:cs="Times New Roman"/>
          <w:sz w:val="28"/>
          <w:szCs w:val="28"/>
        </w:rPr>
        <w:br/>
      </w:r>
      <w:r w:rsidRPr="00016102">
        <w:rPr>
          <w:rFonts w:ascii="Times New Roman" w:eastAsia="Times New Roman" w:hAnsi="Times New Roman" w:cs="Times New Roman"/>
          <w:b/>
          <w:bCs/>
          <w:sz w:val="28"/>
          <w:szCs w:val="28"/>
        </w:rPr>
        <w:t>MÔN: GIÁO DỤC THỂ CHẤT 9</w:t>
      </w:r>
      <w:r w:rsidRPr="00016102">
        <w:rPr>
          <w:rFonts w:ascii="Times New Roman" w:eastAsia="Times New Roman" w:hAnsi="Times New Roman" w:cs="Times New Roman"/>
          <w:sz w:val="28"/>
          <w:szCs w:val="28"/>
        </w:rPr>
        <w:br/>
      </w:r>
      <w:r w:rsidRPr="00016102">
        <w:rPr>
          <w:rFonts w:ascii="Times New Roman" w:eastAsia="Times New Roman" w:hAnsi="Times New Roman" w:cs="Times New Roman"/>
          <w:b/>
          <w:bCs/>
          <w:sz w:val="28"/>
          <w:szCs w:val="28"/>
        </w:rPr>
        <w:t>Năm học: 2025 – 2026</w:t>
      </w:r>
      <w:r w:rsidRPr="00016102">
        <w:rPr>
          <w:rFonts w:ascii="Times New Roman" w:eastAsia="Times New Roman" w:hAnsi="Times New Roman" w:cs="Times New Roman"/>
          <w:sz w:val="28"/>
          <w:szCs w:val="28"/>
        </w:rPr>
        <w:br/>
      </w:r>
      <w:r w:rsidRPr="00016102">
        <w:rPr>
          <w:rFonts w:ascii="Times New Roman" w:eastAsia="Times New Roman" w:hAnsi="Times New Roman" w:cs="Times New Roman"/>
          <w:b/>
          <w:bCs/>
          <w:sz w:val="28"/>
          <w:szCs w:val="28"/>
        </w:rPr>
        <w:t>Thời gian: 45 phút</w:t>
      </w:r>
    </w:p>
    <w:p w:rsidR="00016102" w:rsidRPr="00016102" w:rsidRDefault="00016102" w:rsidP="0001610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b/>
          <w:bCs/>
          <w:sz w:val="28"/>
          <w:szCs w:val="28"/>
        </w:rPr>
        <w:t>ĐỀ BÀI:</w:t>
      </w:r>
    </w:p>
    <w:p w:rsidR="00016102" w:rsidRPr="00016102" w:rsidRDefault="00016102" w:rsidP="000161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sz w:val="28"/>
          <w:szCs w:val="28"/>
        </w:rPr>
        <w:t xml:space="preserve">Học sinh thực hiện bài kiểm tra </w:t>
      </w:r>
      <w:r w:rsidRPr="001A60E5">
        <w:rPr>
          <w:rFonts w:ascii="Times New Roman" w:eastAsia="Times New Roman" w:hAnsi="Times New Roman" w:cs="Times New Roman"/>
          <w:bCs/>
          <w:sz w:val="28"/>
          <w:szCs w:val="28"/>
        </w:rPr>
        <w:t>chạy cự ly trung bình 1000–1500m</w:t>
      </w:r>
      <w:r w:rsidRPr="00016102">
        <w:rPr>
          <w:rFonts w:ascii="Times New Roman" w:eastAsia="Times New Roman" w:hAnsi="Times New Roman" w:cs="Times New Roman"/>
          <w:sz w:val="28"/>
          <w:szCs w:val="28"/>
        </w:rPr>
        <w:t xml:space="preserve"> theo đúng kỹ thuật đã học trong chương trình GDTC 9 – Sách Cánh Diều.</w:t>
      </w:r>
    </w:p>
    <w:p w:rsidR="00016102" w:rsidRPr="00016102" w:rsidRDefault="00016102" w:rsidP="00016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016102" w:rsidRPr="00016102" w:rsidRDefault="00016102" w:rsidP="0001610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YÊU CẦU CẦN ĐẠT</w:t>
      </w:r>
    </w:p>
    <w:p w:rsidR="00016102" w:rsidRPr="00016102" w:rsidRDefault="00016102" w:rsidP="0001610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sz w:val="28"/>
          <w:szCs w:val="28"/>
        </w:rPr>
        <w:t>Hiểu đầy đủ kỹ thuật chạy cự ly trung bình ở mức nâng cao: phối hợp tay – chân – thân người, nhịp thở, phân phối tốc độ.</w:t>
      </w:r>
    </w:p>
    <w:p w:rsidR="00016102" w:rsidRPr="00016102" w:rsidRDefault="00016102" w:rsidP="0001610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sz w:val="28"/>
          <w:szCs w:val="28"/>
        </w:rPr>
        <w:t>Vận dụng chiến thuật chạy bền dài hơi phù hợp với thể lực (giữ sức – duy trì – tăng tốc).</w:t>
      </w:r>
    </w:p>
    <w:p w:rsidR="00016102" w:rsidRPr="00016102" w:rsidRDefault="00016102" w:rsidP="0001610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sz w:val="28"/>
          <w:szCs w:val="28"/>
        </w:rPr>
        <w:t>Rèn luyện ý chí, nghị lực, tinh thần vượt khó trong quá trình chạy.</w:t>
      </w:r>
    </w:p>
    <w:p w:rsidR="00016102" w:rsidRPr="00016102" w:rsidRDefault="00016102" w:rsidP="0001610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sz w:val="28"/>
          <w:szCs w:val="28"/>
        </w:rPr>
        <w:t>Thực hiện nghiêm túc, chấp hành các yêu cầu an toàn trong kiểm tra.</w:t>
      </w:r>
    </w:p>
    <w:p w:rsidR="00016102" w:rsidRPr="00016102" w:rsidRDefault="00016102" w:rsidP="00016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6102" w:rsidRPr="00016102" w:rsidRDefault="00016102" w:rsidP="0001610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BẢNG MA TRẬN ĐỀ (BẢNG ĐẶC TẢ)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1964"/>
        <w:gridCol w:w="1264"/>
        <w:gridCol w:w="3597"/>
        <w:gridCol w:w="1207"/>
        <w:gridCol w:w="849"/>
      </w:tblGrid>
      <w:tr w:rsidR="00016102" w:rsidRPr="00016102" w:rsidTr="00ED20D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16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16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Nội dung kiểm tra</w:t>
            </w:r>
          </w:p>
        </w:tc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16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Mức độ nhận thức</w:t>
            </w:r>
          </w:p>
        </w:tc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16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Yêu cầu cụ thể</w:t>
            </w:r>
          </w:p>
        </w:tc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16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Hình thức kiểm tra</w:t>
            </w:r>
          </w:p>
        </w:tc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16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Thời gian</w:t>
            </w:r>
          </w:p>
        </w:tc>
      </w:tr>
      <w:tr w:rsidR="00016102" w:rsidRPr="00016102" w:rsidTr="00ED20D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610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6102">
              <w:rPr>
                <w:rFonts w:ascii="Times New Roman" w:eastAsia="Times New Roman" w:hAnsi="Times New Roman" w:cs="Times New Roman"/>
                <w:sz w:val="28"/>
                <w:szCs w:val="28"/>
              </w:rPr>
              <w:t>Chạy cự ly trung bình (1000–1500m)</w:t>
            </w:r>
          </w:p>
        </w:tc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6102">
              <w:rPr>
                <w:rFonts w:ascii="Times New Roman" w:eastAsia="Times New Roman" w:hAnsi="Times New Roman" w:cs="Times New Roman"/>
                <w:sz w:val="28"/>
                <w:szCs w:val="28"/>
              </w:rPr>
              <w:t>Nhận biết</w:t>
            </w:r>
          </w:p>
        </w:tc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6102">
              <w:rPr>
                <w:rFonts w:ascii="Times New Roman" w:eastAsia="Times New Roman" w:hAnsi="Times New Roman" w:cs="Times New Roman"/>
                <w:sz w:val="28"/>
                <w:szCs w:val="28"/>
              </w:rPr>
              <w:t>Biết và thực hiện đúng tư thế chuẩn bị, kỹ thuật chạy cơ bản.</w:t>
            </w:r>
          </w:p>
        </w:tc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6102">
              <w:rPr>
                <w:rFonts w:ascii="Times New Roman" w:eastAsia="Times New Roman" w:hAnsi="Times New Roman" w:cs="Times New Roman"/>
                <w:sz w:val="28"/>
                <w:szCs w:val="28"/>
              </w:rPr>
              <w:t>Thực hành cá nhân</w:t>
            </w:r>
          </w:p>
        </w:tc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6102">
              <w:rPr>
                <w:rFonts w:ascii="Times New Roman" w:eastAsia="Times New Roman" w:hAnsi="Times New Roman" w:cs="Times New Roman"/>
                <w:sz w:val="28"/>
                <w:szCs w:val="28"/>
              </w:rPr>
              <w:t>45 phút</w:t>
            </w:r>
          </w:p>
        </w:tc>
      </w:tr>
      <w:tr w:rsidR="00016102" w:rsidRPr="00016102" w:rsidTr="00ED20D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6102">
              <w:rPr>
                <w:rFonts w:ascii="Times New Roman" w:eastAsia="Times New Roman" w:hAnsi="Times New Roman" w:cs="Times New Roman"/>
                <w:sz w:val="28"/>
                <w:szCs w:val="28"/>
              </w:rPr>
              <w:t>Thông hiểu</w:t>
            </w:r>
          </w:p>
        </w:tc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6102">
              <w:rPr>
                <w:rFonts w:ascii="Times New Roman" w:eastAsia="Times New Roman" w:hAnsi="Times New Roman" w:cs="Times New Roman"/>
                <w:sz w:val="28"/>
                <w:szCs w:val="28"/>
              </w:rPr>
              <w:t>Biết điều chỉnh tốc độ, giữ nhịp thở, duy trì sức bền theo từng giai đoạn.</w:t>
            </w:r>
          </w:p>
        </w:tc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16102" w:rsidRPr="00016102" w:rsidTr="00ED20D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6102">
              <w:rPr>
                <w:rFonts w:ascii="Times New Roman" w:eastAsia="Times New Roman" w:hAnsi="Times New Roman" w:cs="Times New Roman"/>
                <w:sz w:val="28"/>
                <w:szCs w:val="28"/>
              </w:rPr>
              <w:t>Vận dụng</w:t>
            </w:r>
          </w:p>
        </w:tc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6102">
              <w:rPr>
                <w:rFonts w:ascii="Times New Roman" w:eastAsia="Times New Roman" w:hAnsi="Times New Roman" w:cs="Times New Roman"/>
                <w:sz w:val="28"/>
                <w:szCs w:val="28"/>
              </w:rPr>
              <w:t>Vận dụng chiến thuật chạy và điều phối sức hợp lý để hoàn thành cự ly 1000–1500m.</w:t>
            </w:r>
          </w:p>
        </w:tc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16102" w:rsidRPr="00016102" w:rsidRDefault="00016102" w:rsidP="000161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20DF" w:rsidRDefault="00ED20DF" w:rsidP="0001610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016102" w:rsidRPr="00016102" w:rsidRDefault="00016102" w:rsidP="0001610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lastRenderedPageBreak/>
        <w:t>I. TIÊU CHÍ ĐÁNH GIÁ</w:t>
      </w:r>
    </w:p>
    <w:p w:rsidR="00016102" w:rsidRPr="00016102" w:rsidRDefault="00016102" w:rsidP="000161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b/>
          <w:bCs/>
          <w:sz w:val="28"/>
          <w:szCs w:val="28"/>
        </w:rPr>
        <w:t>1. Tư thế chuẩn bị</w:t>
      </w:r>
    </w:p>
    <w:p w:rsidR="00016102" w:rsidRPr="00016102" w:rsidRDefault="00016102" w:rsidP="0001610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sz w:val="28"/>
          <w:szCs w:val="28"/>
        </w:rPr>
        <w:t>Xuất phát cao đúng kỹ thuật.</w:t>
      </w:r>
    </w:p>
    <w:p w:rsidR="00016102" w:rsidRPr="00016102" w:rsidRDefault="00016102" w:rsidP="0001610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sz w:val="28"/>
          <w:szCs w:val="28"/>
        </w:rPr>
        <w:t>Tập trung tâm lý, thả lỏng cơ thể.</w:t>
      </w:r>
    </w:p>
    <w:p w:rsidR="00016102" w:rsidRPr="00016102" w:rsidRDefault="00016102" w:rsidP="000161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b/>
          <w:bCs/>
          <w:sz w:val="28"/>
          <w:szCs w:val="28"/>
        </w:rPr>
        <w:t>2. Kỹ thuật chạy</w:t>
      </w:r>
    </w:p>
    <w:p w:rsidR="00016102" w:rsidRPr="00016102" w:rsidRDefault="00016102" w:rsidP="0001610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b/>
          <w:bCs/>
          <w:sz w:val="28"/>
          <w:szCs w:val="28"/>
        </w:rPr>
        <w:t>Xuất phát:</w:t>
      </w:r>
      <w:r w:rsidRPr="00016102">
        <w:rPr>
          <w:rFonts w:ascii="Times New Roman" w:eastAsia="Times New Roman" w:hAnsi="Times New Roman" w:cs="Times New Roman"/>
          <w:sz w:val="28"/>
          <w:szCs w:val="28"/>
        </w:rPr>
        <w:t xml:space="preserve"> tăng tốc đều, không giật người.</w:t>
      </w:r>
    </w:p>
    <w:p w:rsidR="00016102" w:rsidRPr="00016102" w:rsidRDefault="00016102" w:rsidP="0001610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b/>
          <w:bCs/>
          <w:sz w:val="28"/>
          <w:szCs w:val="28"/>
        </w:rPr>
        <w:t>Trong chạy:</w:t>
      </w:r>
      <w:r w:rsidRPr="00016102">
        <w:rPr>
          <w:rFonts w:ascii="Times New Roman" w:eastAsia="Times New Roman" w:hAnsi="Times New Roman" w:cs="Times New Roman"/>
          <w:sz w:val="28"/>
          <w:szCs w:val="28"/>
        </w:rPr>
        <w:t xml:space="preserve"> thân hơi ngả trước, tay đánh tự nhiên, bước chạy ổn định.</w:t>
      </w:r>
    </w:p>
    <w:p w:rsidR="00016102" w:rsidRPr="00016102" w:rsidRDefault="00016102" w:rsidP="0001610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b/>
          <w:bCs/>
          <w:sz w:val="28"/>
          <w:szCs w:val="28"/>
        </w:rPr>
        <w:t>Nhịp thở:</w:t>
      </w:r>
      <w:r w:rsidRPr="00016102">
        <w:rPr>
          <w:rFonts w:ascii="Times New Roman" w:eastAsia="Times New Roman" w:hAnsi="Times New Roman" w:cs="Times New Roman"/>
          <w:sz w:val="28"/>
          <w:szCs w:val="28"/>
        </w:rPr>
        <w:t xml:space="preserve"> hít sâu – thở đều, nhịp nhàng theo bước chạy.</w:t>
      </w:r>
    </w:p>
    <w:p w:rsidR="00016102" w:rsidRPr="00016102" w:rsidRDefault="00016102" w:rsidP="0001610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b/>
          <w:bCs/>
          <w:sz w:val="28"/>
          <w:szCs w:val="28"/>
        </w:rPr>
        <w:t>Duy trì sức bền:</w:t>
      </w:r>
      <w:r w:rsidRPr="00016102">
        <w:rPr>
          <w:rFonts w:ascii="Times New Roman" w:eastAsia="Times New Roman" w:hAnsi="Times New Roman" w:cs="Times New Roman"/>
          <w:sz w:val="28"/>
          <w:szCs w:val="28"/>
        </w:rPr>
        <w:t xml:space="preserve"> giữ tốc độ phù hợp ở phần lớn quãng đường.</w:t>
      </w:r>
    </w:p>
    <w:p w:rsidR="00016102" w:rsidRPr="00016102" w:rsidRDefault="00016102" w:rsidP="000161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b/>
          <w:bCs/>
          <w:sz w:val="28"/>
          <w:szCs w:val="28"/>
        </w:rPr>
        <w:t>3. Chiến thuật chạy</w:t>
      </w:r>
    </w:p>
    <w:p w:rsidR="00016102" w:rsidRPr="00016102" w:rsidRDefault="00016102" w:rsidP="0001610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sz w:val="28"/>
          <w:szCs w:val="28"/>
        </w:rPr>
        <w:t>Đầu cự ly: chạy chậm – vừa để giữ sức.</w:t>
      </w:r>
    </w:p>
    <w:p w:rsidR="00016102" w:rsidRPr="00016102" w:rsidRDefault="00016102" w:rsidP="0001610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sz w:val="28"/>
          <w:szCs w:val="28"/>
        </w:rPr>
        <w:t>Giữa cự ly: duy trì tốc độ ổn định.</w:t>
      </w:r>
    </w:p>
    <w:p w:rsidR="00016102" w:rsidRPr="00016102" w:rsidRDefault="00016102" w:rsidP="0001610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sz w:val="28"/>
          <w:szCs w:val="28"/>
        </w:rPr>
        <w:t>Cuối cự ly: tăng tốc mạnh 100–150m cuối.</w:t>
      </w:r>
    </w:p>
    <w:p w:rsidR="00016102" w:rsidRPr="00016102" w:rsidRDefault="00016102" w:rsidP="000161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b/>
          <w:bCs/>
          <w:sz w:val="28"/>
          <w:szCs w:val="28"/>
        </w:rPr>
        <w:t>4. Kết thúc</w:t>
      </w:r>
    </w:p>
    <w:p w:rsidR="00016102" w:rsidRPr="00016102" w:rsidRDefault="00016102" w:rsidP="0001610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sz w:val="28"/>
          <w:szCs w:val="28"/>
        </w:rPr>
        <w:t>Chạy qua vạch đích hoàn toàn, giảm tốc từ từ.</w:t>
      </w:r>
    </w:p>
    <w:p w:rsidR="00016102" w:rsidRPr="00016102" w:rsidRDefault="00016102" w:rsidP="000161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b/>
          <w:bCs/>
          <w:sz w:val="28"/>
          <w:szCs w:val="28"/>
        </w:rPr>
        <w:t>5. Tác phong – thái độ</w:t>
      </w:r>
    </w:p>
    <w:p w:rsidR="00016102" w:rsidRPr="00016102" w:rsidRDefault="00016102" w:rsidP="0001610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sz w:val="28"/>
          <w:szCs w:val="28"/>
        </w:rPr>
        <w:t>Nghiêm túc, tự giác, tích cực.</w:t>
      </w:r>
    </w:p>
    <w:p w:rsidR="00016102" w:rsidRPr="00016102" w:rsidRDefault="00016102" w:rsidP="0001610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sz w:val="28"/>
          <w:szCs w:val="28"/>
        </w:rPr>
        <w:t>Chấp hành tuyệt đối an toàn trong quá trình chạy.</w:t>
      </w:r>
    </w:p>
    <w:p w:rsidR="00016102" w:rsidRPr="00016102" w:rsidRDefault="00016102" w:rsidP="0001610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II. CÁCH ĐÁNH GIÁ VÀ XẾP LOẠI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"/>
        <w:gridCol w:w="8305"/>
      </w:tblGrid>
      <w:tr w:rsidR="00016102" w:rsidRPr="00016102" w:rsidTr="004B40E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16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Mức độ</w:t>
            </w:r>
          </w:p>
        </w:tc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16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Mô tả</w:t>
            </w:r>
          </w:p>
        </w:tc>
      </w:tr>
      <w:tr w:rsidR="00016102" w:rsidRPr="00016102" w:rsidTr="004B40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6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6102">
              <w:rPr>
                <w:rFonts w:ascii="Times New Roman" w:eastAsia="Times New Roman" w:hAnsi="Times New Roman" w:cs="Times New Roman"/>
                <w:sz w:val="28"/>
                <w:szCs w:val="28"/>
              </w:rPr>
              <w:t>Hoàn thành cự ly 1000–1500m; kỹ thuật đúng; tốc độ ổn định; biết tăng tốc cuối; thực hiện nghiêm túc.</w:t>
            </w:r>
          </w:p>
        </w:tc>
      </w:tr>
      <w:tr w:rsidR="00016102" w:rsidRPr="00016102" w:rsidTr="004B40E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61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Chưa đạt</w:t>
            </w:r>
          </w:p>
        </w:tc>
        <w:tc>
          <w:tcPr>
            <w:tcW w:w="0" w:type="auto"/>
            <w:vAlign w:val="center"/>
            <w:hideMark/>
          </w:tcPr>
          <w:p w:rsidR="00016102" w:rsidRPr="00016102" w:rsidRDefault="00016102" w:rsidP="0001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6102">
              <w:rPr>
                <w:rFonts w:ascii="Times New Roman" w:eastAsia="Times New Roman" w:hAnsi="Times New Roman" w:cs="Times New Roman"/>
                <w:sz w:val="28"/>
                <w:szCs w:val="28"/>
              </w:rPr>
              <w:t>Không hoàn thành cự ly; sai kỹ thuật; không duy trì được sức bền; vi phạm an toàn hoặc thái độ chưa nghiêm túc.</w:t>
            </w:r>
          </w:p>
        </w:tc>
      </w:tr>
    </w:tbl>
    <w:p w:rsidR="00016102" w:rsidRPr="00016102" w:rsidRDefault="00016102" w:rsidP="00016102">
      <w:pPr>
        <w:spacing w:before="100" w:beforeAutospacing="1" w:after="100" w:afterAutospacing="1" w:line="240" w:lineRule="auto"/>
        <w:ind w:left="3600" w:firstLine="72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16102">
        <w:rPr>
          <w:rFonts w:ascii="Times New Roman" w:eastAsia="Times New Roman" w:hAnsi="Times New Roman" w:cs="Times New Roman"/>
          <w:bCs/>
          <w:i/>
          <w:sz w:val="28"/>
          <w:szCs w:val="28"/>
        </w:rPr>
        <w:t>Phú Lợi, ngày 10 tháng 12 năm 2025</w:t>
      </w:r>
    </w:p>
    <w:p w:rsidR="005B5B3C" w:rsidRDefault="005B5B3C" w:rsidP="005B5B3C">
      <w:pPr>
        <w:tabs>
          <w:tab w:val="left" w:pos="6776"/>
        </w:tabs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</w:t>
      </w:r>
      <w:r w:rsidR="00016102" w:rsidRPr="00016102">
        <w:rPr>
          <w:rFonts w:ascii="Times New Roman" w:eastAsia="Times New Roman" w:hAnsi="Times New Roman" w:cs="Times New Roman"/>
          <w:b/>
          <w:bCs/>
          <w:sz w:val="28"/>
          <w:szCs w:val="28"/>
        </w:rPr>
        <w:t>DUYỆT TTCM</w:t>
      </w:r>
      <w:r w:rsidR="00016102" w:rsidRPr="00016102">
        <w:rPr>
          <w:rFonts w:ascii="Times New Roman" w:eastAsia="Times New Roman" w:hAnsi="Times New Roman" w:cs="Times New Roman"/>
          <w:sz w:val="28"/>
          <w:szCs w:val="28"/>
        </w:rPr>
        <w:t> </w:t>
      </w:r>
      <w:r w:rsidR="00016102" w:rsidRPr="00016102">
        <w:rPr>
          <w:rFonts w:ascii="Times New Roman" w:eastAsia="Times New Roman" w:hAnsi="Times New Roman" w:cs="Times New Roman"/>
          <w:sz w:val="28"/>
          <w:szCs w:val="28"/>
        </w:rPr>
        <w:t> </w:t>
      </w:r>
      <w:r w:rsidR="00016102" w:rsidRPr="00016102">
        <w:rPr>
          <w:rFonts w:ascii="Times New Roman" w:eastAsia="Times New Roman" w:hAnsi="Times New Roman" w:cs="Times New Roman"/>
          <w:sz w:val="28"/>
          <w:szCs w:val="28"/>
        </w:rPr>
        <w:t> </w:t>
      </w:r>
      <w:r w:rsidR="00016102" w:rsidRPr="00016102">
        <w:rPr>
          <w:rFonts w:ascii="Times New Roman" w:eastAsia="Times New Roman" w:hAnsi="Times New Roman" w:cs="Times New Roman"/>
          <w:sz w:val="28"/>
          <w:szCs w:val="28"/>
        </w:rPr>
        <w:t> </w:t>
      </w:r>
      <w:r w:rsidR="00016102" w:rsidRPr="00016102">
        <w:rPr>
          <w:rFonts w:ascii="Times New Roman" w:eastAsia="Times New Roman" w:hAnsi="Times New Roman" w:cs="Times New Roman"/>
          <w:sz w:val="28"/>
          <w:szCs w:val="28"/>
        </w:rPr>
        <w:t> </w:t>
      </w:r>
      <w:r w:rsidR="00016102" w:rsidRPr="00016102">
        <w:rPr>
          <w:rFonts w:ascii="Times New Roman" w:eastAsia="Times New Roman" w:hAnsi="Times New Roman" w:cs="Times New Roman"/>
          <w:sz w:val="28"/>
          <w:szCs w:val="28"/>
        </w:rPr>
        <w:t> </w:t>
      </w:r>
      <w:r w:rsidR="00016102" w:rsidRPr="00016102">
        <w:rPr>
          <w:rFonts w:ascii="Times New Roman" w:eastAsia="Times New Roman" w:hAnsi="Times New Roman" w:cs="Times New Roman"/>
          <w:sz w:val="28"/>
          <w:szCs w:val="28"/>
        </w:rPr>
        <w:t> </w:t>
      </w:r>
      <w:r w:rsidR="00016102" w:rsidRPr="00016102">
        <w:rPr>
          <w:rFonts w:ascii="Times New Roman" w:eastAsia="Times New Roman" w:hAnsi="Times New Roman" w:cs="Times New Roman"/>
          <w:sz w:val="28"/>
          <w:szCs w:val="28"/>
        </w:rPr>
        <w:t>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016102" w:rsidRPr="00016102">
        <w:rPr>
          <w:rFonts w:ascii="Times New Roman" w:eastAsia="Times New Roman" w:hAnsi="Times New Roman" w:cs="Times New Roman"/>
          <w:b/>
          <w:bCs/>
          <w:sz w:val="28"/>
          <w:szCs w:val="28"/>
        </w:rPr>
        <w:t>NGƯỜI RA ĐỀ</w:t>
      </w:r>
      <w:r w:rsidR="00016102" w:rsidRPr="00016102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2A228D" w:rsidRPr="00016102" w:rsidRDefault="005B5B3C" w:rsidP="005B5B3C">
      <w:pPr>
        <w:tabs>
          <w:tab w:val="left" w:pos="677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LÊ TIỀN THANH PHƯƠNG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VÕ HUỲNH MINH TRIẾT</w:t>
      </w:r>
    </w:p>
    <w:sectPr w:rsidR="002A228D" w:rsidRPr="00016102" w:rsidSect="00016102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7653AA"/>
    <w:multiLevelType w:val="multilevel"/>
    <w:tmpl w:val="D624C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133561"/>
    <w:multiLevelType w:val="multilevel"/>
    <w:tmpl w:val="2F622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E91C74"/>
    <w:multiLevelType w:val="multilevel"/>
    <w:tmpl w:val="79E24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530516"/>
    <w:multiLevelType w:val="multilevel"/>
    <w:tmpl w:val="87069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D11363"/>
    <w:multiLevelType w:val="multilevel"/>
    <w:tmpl w:val="F5DA5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8C77F0"/>
    <w:multiLevelType w:val="multilevel"/>
    <w:tmpl w:val="059E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102"/>
    <w:rsid w:val="00016102"/>
    <w:rsid w:val="001A60E5"/>
    <w:rsid w:val="002A228D"/>
    <w:rsid w:val="004B40E4"/>
    <w:rsid w:val="005B5B3C"/>
    <w:rsid w:val="00ED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57AED68-7D7B-4BBE-B5DA-97F7F9546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161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161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0161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610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1610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016102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016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16102"/>
    <w:rPr>
      <w:b/>
      <w:bCs/>
    </w:rPr>
  </w:style>
  <w:style w:type="character" w:styleId="Emphasis">
    <w:name w:val="Emphasis"/>
    <w:basedOn w:val="DefaultParagraphFont"/>
    <w:uiPriority w:val="20"/>
    <w:qFormat/>
    <w:rsid w:val="000161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1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316</Words>
  <Characters>1803</Characters>
  <Application>Microsoft Office Word</Application>
  <DocSecurity>0</DocSecurity>
  <Lines>15</Lines>
  <Paragraphs>4</Paragraphs>
  <ScaleCrop>false</ScaleCrop>
  <Company>Microsoft</Company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2025-12-04T02:05:00Z</dcterms:created>
  <dcterms:modified xsi:type="dcterms:W3CDTF">2025-12-11T07:48:00Z</dcterms:modified>
</cp:coreProperties>
</file>